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0F" w:rsidRDefault="0017110F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</w:t>
      </w:r>
      <w:r w:rsidR="00D468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урока: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«Формулы приведения»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Образовательные: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находить четверть и знак тригонометрических функций;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умения использовать формулы сложения при упрощении тригонометрических выражений;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вывести формулы приведения;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выработать первичные навыки использования формул приведения;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отработать алгоритм применения формул приведений;</w:t>
      </w:r>
    </w:p>
    <w:p w:rsidR="001A3169" w:rsidRPr="001A3169" w:rsidRDefault="001A3169" w:rsidP="001A31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выполнить тест в качестве работы над ошибками по предыдущему материалу (для части учащихся).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spellStart"/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Общеучебные</w:t>
      </w:r>
      <w:proofErr w:type="spellEnd"/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1A3169" w:rsidRPr="001A3169" w:rsidRDefault="001A3169" w:rsidP="001A3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работать группой;</w:t>
      </w:r>
    </w:p>
    <w:p w:rsidR="001A3169" w:rsidRPr="001A3169" w:rsidRDefault="001A3169" w:rsidP="001A3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умения делать логические заключения от частных случаев е общему выводу;</w:t>
      </w:r>
    </w:p>
    <w:p w:rsidR="001A3169" w:rsidRPr="001A3169" w:rsidRDefault="001A3169" w:rsidP="001A3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с компьютером и проходить компьютерное тестирование;</w:t>
      </w:r>
    </w:p>
    <w:p w:rsidR="001A3169" w:rsidRPr="001A3169" w:rsidRDefault="001A3169" w:rsidP="001A31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умением самопроверки.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Развивающие:</w:t>
      </w:r>
    </w:p>
    <w:p w:rsidR="001A3169" w:rsidRPr="001A3169" w:rsidRDefault="001A3169" w:rsidP="001A3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интеллектуальное, эмоциональное, личностное развитие ученика;</w:t>
      </w:r>
    </w:p>
    <w:p w:rsidR="001A3169" w:rsidRPr="001A3169" w:rsidRDefault="001A3169" w:rsidP="001A3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обобщать, систематизировать на основе сравнения, делать вывод;</w:t>
      </w:r>
    </w:p>
    <w:p w:rsidR="001A3169" w:rsidRPr="001A3169" w:rsidRDefault="001A3169" w:rsidP="001A3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самостоятельной деятельности (</w:t>
      </w:r>
      <w:proofErr w:type="spell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в обучении);</w:t>
      </w:r>
    </w:p>
    <w:p w:rsidR="001A3169" w:rsidRPr="001A3169" w:rsidRDefault="001A3169" w:rsidP="001A3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познавательный интерес;</w:t>
      </w:r>
    </w:p>
    <w:p w:rsidR="001A3169" w:rsidRPr="001A3169" w:rsidRDefault="001A3169" w:rsidP="001A3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наглядно-действенное творческое воображение.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Воспитательный аспект: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способствовать формированию у учащихся чувства толерантности, стимулировать согласованное взаимодействие между учащимися, отношения взаимной ответственности и сотрудничества.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коммуникативной и информационной культуры учащихся; умение учащихся данной группы построить на короткое время взаимодействия, исходя из особенностей задач.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Эстетическое воспитание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через формирование умения рационально, аккуратно оформлять задание на доске и в тетради, через наглядные и дидактические пособия.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Предполагаемые результаты обучающихся: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Знать: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формулы приведения.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Уметь: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определять четверть и знак тригонометрических функций; использовать формулы сложения при упрощении тригонометрических выражений.</w:t>
      </w:r>
    </w:p>
    <w:p w:rsidR="001A3169" w:rsidRPr="001A3169" w:rsidRDefault="001A3169" w:rsidP="001A3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Форма урока: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практикум, с элементами исследования.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 обучения:</w:t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фронтальная, индивидуальная, групповая.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работы в группах на уроке преследует следующие цели:</w:t>
      </w:r>
    </w:p>
    <w:p w:rsidR="001A3169" w:rsidRPr="001A3169" w:rsidRDefault="001A3169" w:rsidP="001A3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ребят самостоятельно и правильно распределять между собой роли при выполнении общих заданий и ответственно выполнять свои обязанности;</w:t>
      </w:r>
    </w:p>
    <w:p w:rsidR="001A3169" w:rsidRPr="001A3169" w:rsidRDefault="001A3169" w:rsidP="001A3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научить ребят быть руководителями в групповой деятельности или исполнителями, т.е. подчиняться заданным правилам совместной работы;</w:t>
      </w:r>
    </w:p>
    <w:p w:rsidR="001A3169" w:rsidRPr="001A3169" w:rsidRDefault="001A3169" w:rsidP="001A3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общаться друг с другом, устанавливать и поддерживать хорошие деловые взаимоотношения;</w:t>
      </w:r>
    </w:p>
    <w:p w:rsidR="001A3169" w:rsidRPr="001A3169" w:rsidRDefault="001A3169" w:rsidP="001A3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ребят умело вести дискуссию, высказываться самим и слушать других, доказывать свою правоту и признавать правильность позиций других ребят.</w:t>
      </w:r>
    </w:p>
    <w:p w:rsid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17110F" w:rsidRPr="001A3169" w:rsidRDefault="0017110F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3169" w:rsidRPr="001A3169" w:rsidRDefault="001A3169" w:rsidP="0017110F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рассажены за 4 стола (по 2 парты) группами по 4 человек в группе.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группа экспертов</w:t>
      </w:r>
    </w:p>
    <w:p w:rsidR="001A3169" w:rsidRPr="00D468C5" w:rsidRDefault="001A3169" w:rsidP="00D468C5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468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момент.</w:t>
      </w:r>
    </w:p>
    <w:p w:rsidR="00D468C5" w:rsidRDefault="00D468C5" w:rsidP="00D468C5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68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Фронтальный опрос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D468C5" w:rsidRDefault="00D468C5" w:rsidP="00D468C5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6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с помощью системы мониторинга з</w:t>
      </w:r>
      <w:r w:rsidRPr="00D46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</w:t>
      </w:r>
      <w:r w:rsidRPr="00D46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class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слайдах вопрос и три варианта ответов, учащиеся выбирают правильный с помощью пультов. Система формирует отчет, который можно проанализировать после урока, в ходе тестирования на диаграмме наглядно отображается результат. Вопросы для тестирования в приложении№1.)</w:t>
      </w:r>
      <w:r w:rsidRPr="00D46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A3169" w:rsidRDefault="001A3169" w:rsidP="00D468C5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(введение в тему урока, формирование целей</w:t>
      </w:r>
      <w:r w:rsidR="004A5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экране картина Малевича.</w:t>
      </w:r>
    </w:p>
    <w:p w:rsidR="004A5DAA" w:rsidRDefault="004A5DAA" w:rsidP="004A5DAA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A5D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Pr="004A5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пожалуйста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картину, что вы видите?</w:t>
      </w:r>
    </w:p>
    <w:p w:rsidR="004A5DAA" w:rsidRDefault="004A5DAA" w:rsidP="004A5DAA">
      <w:pPr>
        <w:rPr>
          <w:rFonts w:ascii="FuturaPT-Book" w:hAnsi="FuturaPT-Book"/>
          <w:color w:val="1B1C20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…Что-то непонятное, но </w:t>
      </w:r>
      <w:r>
        <w:rPr>
          <w:rFonts w:ascii="FuturaPT-Book" w:hAnsi="FuturaPT-Book"/>
          <w:color w:val="1B1C20"/>
        </w:rPr>
        <w:t>в</w:t>
      </w:r>
      <w:r>
        <w:rPr>
          <w:rFonts w:ascii="FuturaPT-Book" w:hAnsi="FuturaPT-Book"/>
          <w:color w:val="1B1C20"/>
        </w:rPr>
        <w:t>осприятие любого художественного произведения зависит от желания зрителя найти ключи, открывающие послания автора</w:t>
      </w:r>
      <w:r>
        <w:rPr>
          <w:rFonts w:ascii="FuturaPT-Book" w:hAnsi="FuturaPT-Book"/>
          <w:color w:val="1B1C20"/>
        </w:rPr>
        <w:t xml:space="preserve">. </w:t>
      </w:r>
    </w:p>
    <w:p w:rsidR="004A5DAA" w:rsidRDefault="004A5DAA" w:rsidP="004A5DAA">
      <w:pPr>
        <w:rPr>
          <w:rFonts w:ascii="FuturaPT-Book" w:hAnsi="FuturaPT-Book"/>
          <w:color w:val="1B1C20"/>
        </w:rPr>
      </w:pPr>
      <w:r>
        <w:rPr>
          <w:rFonts w:ascii="FuturaPT-Book" w:hAnsi="FuturaPT-Book"/>
          <w:color w:val="1B1C20"/>
        </w:rPr>
        <w:t>(на экране таблица с формулами приведения). Первый взгляд на эту таблицу вызывает те же эмоции, но давайте разберёмся, попробуем подобрать ключики. И давайте сформулируем тему урока. (На интерактивной доске записывается тема</w:t>
      </w:r>
      <w:r w:rsidR="009A38D4">
        <w:rPr>
          <w:rFonts w:ascii="FuturaPT-Book" w:hAnsi="FuturaPT-Book"/>
          <w:color w:val="1B1C20"/>
        </w:rPr>
        <w:t>, формулируются цели</w:t>
      </w:r>
      <w:r>
        <w:rPr>
          <w:rFonts w:ascii="FuturaPT-Book" w:hAnsi="FuturaPT-Book"/>
          <w:color w:val="1B1C20"/>
        </w:rPr>
        <w:t>).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 внимания на написание слова “ПРИВЕДЕНИЯ”.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понимаете это слово? Что значит формулы приведения? (делается вывод, что какое-то более сложное выражение будем приводить к определенному более простому виду)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Формы нашей работы сегодня: устная работа на повторение, работа в группах (сразу назначить командиров групп и рассказать, что их обязанностью является распределение составляющих общего задания между членами группы). Для того чтобы успешно справиться с работой на уроке, нам необходим материал предыдущих занятий. И первое, что нам необходимо повторить, – это тригонометрический круг, значения синуса, косинуса, тангенса и котангенса различных углов.</w:t>
      </w:r>
    </w:p>
    <w:p w:rsidR="001A3169" w:rsidRPr="001A3169" w:rsidRDefault="001A3169" w:rsidP="001A3169">
      <w:pPr>
        <w:pStyle w:val="a3"/>
        <w:shd w:val="clear" w:color="auto" w:fill="FFFFFF"/>
        <w:spacing w:after="135"/>
        <w:rPr>
          <w:rFonts w:eastAsia="Times New Roman"/>
          <w:color w:val="333333"/>
          <w:lang w:eastAsia="ru-RU"/>
        </w:rPr>
      </w:pPr>
      <w:r w:rsidRPr="001A3169">
        <w:t>-</w:t>
      </w:r>
      <w:r w:rsidRPr="001A3169">
        <w:rPr>
          <w:rFonts w:eastAsia="Times New Roman"/>
          <w:color w:val="333333"/>
          <w:lang w:eastAsia="ru-RU"/>
        </w:rPr>
        <w:t xml:space="preserve">Сейчас каждой группе предстоит сделать попытку добыть новые знания, используя предыдущий опыт, предыдущие знания. </w:t>
      </w:r>
      <w:r w:rsidR="0017110F">
        <w:rPr>
          <w:rFonts w:eastAsia="Times New Roman"/>
          <w:color w:val="333333"/>
          <w:lang w:eastAsia="ru-RU"/>
        </w:rPr>
        <w:t>Группам</w:t>
      </w:r>
      <w:r w:rsidRPr="001A3169">
        <w:rPr>
          <w:rFonts w:eastAsia="Times New Roman"/>
          <w:color w:val="333333"/>
          <w:lang w:eastAsia="ru-RU"/>
        </w:rPr>
        <w:t xml:space="preserve"> дается задание заполнить таблицу, используя формулы сложения. Командир разбивает задание на составляющие части и распределяет между членами группы. Работать можно прямо в тетрадях. Конечные результаты заносятся в общую таблицу, которая у вас на столе. Н</w:t>
      </w:r>
      <w:r w:rsidR="0017110F">
        <w:rPr>
          <w:rFonts w:eastAsia="Times New Roman"/>
          <w:color w:val="333333"/>
          <w:lang w:eastAsia="ru-RU"/>
        </w:rPr>
        <w:t>а</w:t>
      </w:r>
      <w:r w:rsidRPr="001A3169">
        <w:rPr>
          <w:rFonts w:eastAsia="Times New Roman"/>
          <w:color w:val="333333"/>
          <w:lang w:eastAsia="ru-RU"/>
        </w:rPr>
        <w:t xml:space="preserve"> сером поле – «</w:t>
      </w:r>
      <w:r w:rsidR="00514B21" w:rsidRPr="001A3169">
        <w:rPr>
          <w:rFonts w:eastAsia="Times New Roman"/>
          <w:color w:val="333333"/>
          <w:lang w:eastAsia="ru-RU"/>
        </w:rPr>
        <w:t>четверть»</w:t>
      </w:r>
      <w:r w:rsidR="00514B21">
        <w:rPr>
          <w:rFonts w:eastAsia="Times New Roman"/>
          <w:color w:val="333333"/>
          <w:lang w:eastAsia="ru-RU"/>
        </w:rPr>
        <w:t xml:space="preserve"> -</w:t>
      </w:r>
      <w:r w:rsidRPr="001A3169">
        <w:rPr>
          <w:rFonts w:eastAsia="Times New Roman"/>
          <w:color w:val="333333"/>
          <w:lang w:eastAsia="ru-RU"/>
        </w:rPr>
        <w:t xml:space="preserve"> нужно проставить номер той четверти, куда попадает ваша исходная функция. Когда группа заполнит таблицу полностью, кто-либо из группы выносит результаты на доску. Все расчеты можно выполнять прямо в тетради. Объединив результаты работы 4-х групп, вы сами откроете и сформулируете новое правило (Дается время, на доске заготовлены 4 таблицы).</w:t>
      </w: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468C5" w:rsidRDefault="00D468C5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 1 группе: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8565500" wp14:editId="598FCC43">
            <wp:extent cx="5711825" cy="1255395"/>
            <wp:effectExtent l="0" t="0" r="3175" b="1905"/>
            <wp:docPr id="1" name="Рисунок 1" descr="http://xn--i1abbnckbmcl9fb.xn--p1ai/%D1%81%D1%82%D0%B0%D1%82%D1%8C%D0%B8/503871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03871/img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 2 группе: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307DAFB" wp14:editId="0421A03C">
            <wp:extent cx="5711825" cy="1200785"/>
            <wp:effectExtent l="0" t="0" r="3175" b="0"/>
            <wp:docPr id="2" name="Рисунок 2" descr="http://xn--i1abbnckbmcl9fb.xn--p1ai/%D1%81%D1%82%D0%B0%D1%82%D1%8C%D0%B8/503871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03871/img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 3 группе: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F68C44B" wp14:editId="2F0A23B8">
            <wp:extent cx="5711825" cy="962025"/>
            <wp:effectExtent l="0" t="0" r="3175" b="9525"/>
            <wp:docPr id="3" name="Рисунок 3" descr="http://xn--i1abbnckbmcl9fb.xn--p1ai/%D1%81%D1%82%D0%B0%D1%82%D1%8C%D0%B8/503871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03871/img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 4 группе:</w:t>
      </w:r>
    </w:p>
    <w:p w:rsidR="001A3169" w:rsidRPr="001A3169" w:rsidRDefault="001A3169" w:rsidP="001A31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13F6DC7" wp14:editId="2B28F829">
            <wp:extent cx="5711825" cy="1036955"/>
            <wp:effectExtent l="0" t="0" r="3175" b="0"/>
            <wp:docPr id="4" name="Рисунок 4" descr="http://xn--i1abbnckbmcl9fb.xn--p1ai/%D1%81%D1%82%D0%B0%D1%82%D1%8C%D0%B8/503871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03871/img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9" w:rsidRPr="001A3169" w:rsidRDefault="009A38D4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(Учитель</w:t>
      </w:r>
      <w:r w:rsidR="001A3169"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это время проверяет тесты, выполненные учащимися индивидуально на ноутбуках)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группам после заполнения таблицы на доске:</w:t>
      </w:r>
    </w:p>
    <w:p w:rsidR="001A3169" w:rsidRPr="001A3169" w:rsidRDefault="001A3169" w:rsidP="001A31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произошло с названием функции, поменялась ли функция?</w:t>
      </w:r>
    </w:p>
    <w:p w:rsidR="001A3169" w:rsidRPr="001A3169" w:rsidRDefault="001A3169" w:rsidP="001A31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знак стоит перед функцией в правой полученной части?</w:t>
      </w:r>
    </w:p>
    <w:p w:rsidR="001A3169" w:rsidRPr="001A3169" w:rsidRDefault="001A3169" w:rsidP="001A31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найти закономерность между получившимся знаком перед функцией и номером четверти, которая на сером поле.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(Группы отвечают на вопросы. Ответы фиксируются учителем).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 первой и второй группы названия функции поменялись, а у 3 и 4 групп остались прежними. Обратите внимание на углы, через которые вы приводили к углу 1 четверти: углы </w:t>
      </w: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96340F0" wp14:editId="39D79649">
            <wp:extent cx="532130" cy="450215"/>
            <wp:effectExtent l="0" t="0" r="1270" b="6985"/>
            <wp:docPr id="5" name="Рисунок 5" descr="http://xn--i1abbnckbmcl9fb.xn--p1ai/%D1%81%D1%82%D0%B0%D1%82%D1%8C%D0%B8/503871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03871/img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располагаются на тригонометрическом круге по вертикали, их будем называть «рабочими углами», </w:t>
      </w:r>
      <w:proofErr w:type="gram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углы </w:t>
      </w: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FBF0245" wp14:editId="3996621A">
            <wp:extent cx="457200" cy="218440"/>
            <wp:effectExtent l="0" t="0" r="0" b="0"/>
            <wp:docPr id="6" name="Рисунок 6" descr="http://xn--i1abbnckbmcl9fb.xn--p1ai/%D1%81%D1%82%D0%B0%D1%82%D1%8C%D0%B8/503871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03871/img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располагаются</w:t>
      </w:r>
      <w:proofErr w:type="gram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тригонометрическом круге по горизонтали, их будем называть «спящими углами». Получившийся знак перед функцией совпадает со знаком исходной функции.</w:t>
      </w:r>
    </w:p>
    <w:p w:rsidR="001A3169" w:rsidRPr="001A3169" w:rsidRDefault="001A3169" w:rsidP="001A3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Итак, мы прослушали ответы всех групп и вывели 32 формулы. Это и есть формулы приведения. Мы приводим к функции угла 1 четверти. Сможете ли вы их запомнить? И не нужно их запоминать механически. Давайте попробуем сделать общий вывод по результатам работы всех групп и сформулируем мнемоническое правило, которое позволит вам в дальнейшем самим быстро написать все формулы, которые будут необходимо. Ключевые моменты: название функции, знак функции. </w:t>
      </w:r>
      <w:r w:rsidRPr="001A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начинаю предложение, а вы продолжаете:</w:t>
      </w:r>
    </w:p>
    <w:p w:rsidR="001A3169" w:rsidRPr="001A3169" w:rsidRDefault="001A3169" w:rsidP="001A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приведение к </w:t>
      </w:r>
      <w:proofErr w:type="gram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 </w:t>
      </w: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DC6C4B2" wp14:editId="27CCB9BE">
            <wp:extent cx="170815" cy="170815"/>
            <wp:effectExtent l="0" t="0" r="635" b="635"/>
            <wp:docPr id="7" name="Рисунок 7" descr="http://xn--i1abbnckbmcl9fb.xn--p1ai/%D1%81%D1%82%D0%B0%D1%82%D1%8C%D0%B8/503871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03871/img1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выполняется</w:t>
      </w:r>
      <w:proofErr w:type="gram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вертикальные «рабочие» углы</w:t>
      </w: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7499E9" wp14:editId="0C4A1FB4">
            <wp:extent cx="1207770" cy="422910"/>
            <wp:effectExtent l="0" t="0" r="0" b="0"/>
            <wp:docPr id="8" name="Рисунок 8" descr="http://xn--i1abbnckbmcl9fb.xn--p1ai/%D1%81%D1%82%D0%B0%D1%82%D1%8C%D0%B8/503871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03871/img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название…. (функции меняется на </w:t>
      </w:r>
      <w:proofErr w:type="spell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конфункцию</w:t>
      </w:r>
      <w:proofErr w:type="spell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синус на косинус, тангенс на котангенс и наоборот).</w:t>
      </w:r>
    </w:p>
    <w:p w:rsidR="001A3169" w:rsidRPr="001A3169" w:rsidRDefault="001A3169" w:rsidP="001A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приведение к </w:t>
      </w:r>
      <w:proofErr w:type="gram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 </w:t>
      </w:r>
      <w:r w:rsidRPr="001A316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4150CB" wp14:editId="3F18CC70">
            <wp:extent cx="170815" cy="170815"/>
            <wp:effectExtent l="0" t="0" r="635" b="635"/>
            <wp:docPr id="9" name="Рисунок 9" descr="http://xn--i1abbnckbmcl9fb.xn--p1ai/%D1%81%D1%82%D0%B0%D1%82%D1%8C%D0%B8/503871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503871/img1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выполняется</w:t>
      </w:r>
      <w:proofErr w:type="gram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горизонтальные «спящие» углы», то (название функции не меняется).</w:t>
      </w:r>
    </w:p>
    <w:p w:rsidR="001A3169" w:rsidRDefault="001A3169" w:rsidP="001A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правой части формулы ставится тот </w:t>
      </w:r>
      <w:proofErr w:type="gramStart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знак, ….</w:t>
      </w:r>
      <w:proofErr w:type="gramEnd"/>
      <w:r w:rsidRPr="001A31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(который имеет функция левой части) или – знак правой части определяется по знаку функции в правой части.</w:t>
      </w:r>
    </w:p>
    <w:p w:rsidR="007D213E" w:rsidRPr="001A3169" w:rsidRDefault="007D213E" w:rsidP="001A31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91AACC" wp14:editId="655E29C1">
            <wp:extent cx="4537710" cy="3391535"/>
            <wp:effectExtent l="0" t="0" r="0" b="0"/>
            <wp:docPr id="10" name="Рисунок 10" descr="http://xn--i1abbnckbmcl9fb.xn--p1ai/%D1%81%D1%82%D0%B0%D1%82%D1%8C%D0%B8/503871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xn--i1abbnckbmcl9fb.xn--p1ai/%D1%81%D1%82%D0%B0%D1%82%D1%8C%D0%B8/503871/img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9" w:rsidRPr="00757FAA" w:rsidRDefault="001A3169">
      <w:pPr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</w:pPr>
      <w:r w:rsidRPr="00757FAA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t>Лошадиное правило</w:t>
      </w:r>
      <w:r w:rsidR="009A38D4" w:rsidRPr="00757FAA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t>:</w:t>
      </w:r>
    </w:p>
    <w:p w:rsidR="009A38D4" w:rsidRPr="00757FAA" w:rsidRDefault="009A38D4" w:rsidP="00757FAA">
      <w:pPr>
        <w:pStyle w:val="a6"/>
        <w:numPr>
          <w:ilvl w:val="1"/>
          <w:numId w:val="6"/>
        </w:num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757FA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Если вы мотаете вдоль горизонтальной оси, потому что ключевая точка располагается на ней, то вы как бы отвечаете «нет» на вопрос «Меняется ли функция на конфункцию</w:t>
      </w:r>
      <w:r w:rsidR="00757FAA" w:rsidRPr="00757FA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?»</w:t>
      </w:r>
    </w:p>
    <w:p w:rsidR="00757FAA" w:rsidRDefault="00757FAA" w:rsidP="00757FAA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t xml:space="preserve">Если вы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киваете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вдоль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горизонтальной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оси, потому что ключевая точка располагается на ней, то вы как бы отвечаете «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да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» на вопрос «Меняется ли функция на конфункцию?»</w:t>
      </w:r>
    </w:p>
    <w:p w:rsidR="00757FAA" w:rsidRDefault="00757FAA" w:rsidP="00757FAA">
      <w:pPr>
        <w:pStyle w:val="a6"/>
        <w:numPr>
          <w:ilvl w:val="1"/>
          <w:numId w:val="6"/>
        </w:num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Ставим справа на выходе тот знак, какой несет в себе левая, исходная часть.</w:t>
      </w:r>
    </w:p>
    <w:p w:rsidR="00757FAA" w:rsidRPr="009A38D4" w:rsidRDefault="00757FA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Закрепление:</w:t>
      </w:r>
    </w:p>
    <w:p w:rsidR="00AD774F" w:rsidRDefault="001A3169" w:rsidP="001A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ЕГЭ 9,13</w:t>
      </w:r>
      <w:r w:rsidR="00757FAA">
        <w:rPr>
          <w:rFonts w:ascii="Times New Roman" w:hAnsi="Times New Roman" w:cs="Times New Roman"/>
          <w:sz w:val="24"/>
          <w:szCs w:val="24"/>
        </w:rPr>
        <w:t xml:space="preserve"> (прописаны на интерактивной доске).</w:t>
      </w:r>
    </w:p>
    <w:p w:rsidR="00DB20F7" w:rsidRPr="00DB20F7" w:rsidRDefault="00DB20F7" w:rsidP="001A31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20F7">
        <w:rPr>
          <w:rFonts w:ascii="Times New Roman" w:hAnsi="Times New Roman" w:cs="Times New Roman"/>
          <w:sz w:val="24"/>
          <w:szCs w:val="24"/>
          <w:u w:val="single"/>
        </w:rPr>
        <w:t>Рефлексия: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(На интерактивной доске вопросы, на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которые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End"/>
    </w:p>
    <w:p w:rsidR="00DB20F7" w:rsidRDefault="00DB20F7" w:rsidP="001A3169">
      <w:pPr>
        <w:rPr>
          <w:rFonts w:ascii="Times New Roman" w:hAnsi="Times New Roman" w:cs="Times New Roman"/>
          <w:sz w:val="24"/>
          <w:szCs w:val="24"/>
        </w:rPr>
      </w:pPr>
    </w:p>
    <w:p w:rsidR="001A3169" w:rsidRPr="001A3169" w:rsidRDefault="001A3169" w:rsidP="001A3169">
      <w:pPr>
        <w:rPr>
          <w:rFonts w:ascii="Times New Roman" w:hAnsi="Times New Roman" w:cs="Times New Roman"/>
          <w:sz w:val="24"/>
          <w:szCs w:val="24"/>
        </w:rPr>
      </w:pPr>
    </w:p>
    <w:sectPr w:rsidR="001A3169" w:rsidRPr="001A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aP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68F"/>
    <w:multiLevelType w:val="multilevel"/>
    <w:tmpl w:val="83C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E77E6"/>
    <w:multiLevelType w:val="hybridMultilevel"/>
    <w:tmpl w:val="890A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942E2"/>
    <w:multiLevelType w:val="multilevel"/>
    <w:tmpl w:val="442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433C5"/>
    <w:multiLevelType w:val="multilevel"/>
    <w:tmpl w:val="B6D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A06D2"/>
    <w:multiLevelType w:val="multilevel"/>
    <w:tmpl w:val="B64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23A70"/>
    <w:multiLevelType w:val="multilevel"/>
    <w:tmpl w:val="9726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26530"/>
    <w:multiLevelType w:val="multilevel"/>
    <w:tmpl w:val="4888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12"/>
    <w:rsid w:val="0017110F"/>
    <w:rsid w:val="001A3169"/>
    <w:rsid w:val="004A5DAA"/>
    <w:rsid w:val="00514B21"/>
    <w:rsid w:val="00757FAA"/>
    <w:rsid w:val="007D213E"/>
    <w:rsid w:val="008E7B12"/>
    <w:rsid w:val="009A38D4"/>
    <w:rsid w:val="00A22350"/>
    <w:rsid w:val="00AD774F"/>
    <w:rsid w:val="00D468C5"/>
    <w:rsid w:val="00DB20F7"/>
    <w:rsid w:val="00E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603B4-98F4-4D4D-8CF1-CF254130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16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16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2018-01-26T06:00:00Z</cp:lastPrinted>
  <dcterms:created xsi:type="dcterms:W3CDTF">2018-11-07T15:28:00Z</dcterms:created>
  <dcterms:modified xsi:type="dcterms:W3CDTF">2018-11-07T15:28:00Z</dcterms:modified>
</cp:coreProperties>
</file>